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5498C" w14:textId="77777777" w:rsidR="00A94DDF" w:rsidRDefault="00A94DDF" w:rsidP="00F90A14">
      <w:r>
        <w:t xml:space="preserve">Geachte mevrouw Hamer, </w:t>
      </w:r>
    </w:p>
    <w:p w14:paraId="54E35F18" w14:textId="77777777" w:rsidR="00A94DDF" w:rsidRDefault="00A94DDF" w:rsidP="00F90A14"/>
    <w:p w14:paraId="31C3F064" w14:textId="77777777" w:rsidR="00636EB0" w:rsidRDefault="00636EB0" w:rsidP="00636EB0">
      <w:r>
        <w:t>Op 17 december heeft de Tweede Kamer een motie aangenomen</w:t>
      </w:r>
      <w:r>
        <w:rPr>
          <w:rStyle w:val="Voetnootmarkering"/>
        </w:rPr>
        <w:footnoteReference w:id="1"/>
      </w:r>
      <w:r>
        <w:t xml:space="preserve"> die vraagt om afspraken te maken met het oog op een langjarig economisch en ecologisch duurzaam toekomstperspectief voor de landbouwsector. Het kabinet wil u vragen om als eerste stap richting zo’n akkoord een verkenning uit te voeren. De uitkomsten daarvan kunnen gebruikt worden om de politieke opdracht, de kaders en randvoorwaarden die nodig zijn voor een dergelijk akkoord vast te stellen. Het is aan een nieuw kabinet om dat te doen. </w:t>
      </w:r>
    </w:p>
    <w:p w14:paraId="44E9E98B" w14:textId="77777777" w:rsidR="00636EB0" w:rsidRDefault="00636EB0" w:rsidP="00636EB0"/>
    <w:p w14:paraId="5CB162B2" w14:textId="77777777" w:rsidR="00636EB0" w:rsidRPr="00EC4C9B" w:rsidRDefault="00636EB0" w:rsidP="00636EB0">
      <w:pPr>
        <w:rPr>
          <w:szCs w:val="18"/>
        </w:rPr>
      </w:pPr>
      <w:r>
        <w:t xml:space="preserve">Er is veel maatschappelijk debat over de landbouw en er wordt binnen en buiten de landbouw veel onzekerheid over de toekomst gevoeld. In de Nederlandse landbouw gaat </w:t>
      </w:r>
      <w:r>
        <w:rPr>
          <w:szCs w:val="18"/>
        </w:rPr>
        <w:t>h</w:t>
      </w:r>
      <w:r w:rsidRPr="00F0536E">
        <w:rPr>
          <w:szCs w:val="18"/>
        </w:rPr>
        <w:t xml:space="preserve">oogwaardige productie van voedsel samen met een hoog niveau van kennis, technologie en innovatie die mondiaal toegepast worden bij verduurzaming van het voedselsysteem. </w:t>
      </w:r>
      <w:r w:rsidRPr="00E13321">
        <w:rPr>
          <w:szCs w:val="18"/>
        </w:rPr>
        <w:t>Tegelijk werkt de agrarische sector al jaren net onder, net op</w:t>
      </w:r>
      <w:r>
        <w:rPr>
          <w:szCs w:val="18"/>
        </w:rPr>
        <w:t>,</w:t>
      </w:r>
      <w:r w:rsidRPr="00E13321">
        <w:rPr>
          <w:szCs w:val="18"/>
        </w:rPr>
        <w:t xml:space="preserve"> of zelfs over de rand van de veerkracht van het ecosysteem.</w:t>
      </w:r>
      <w:r>
        <w:rPr>
          <w:szCs w:val="18"/>
        </w:rPr>
        <w:t xml:space="preserve"> Er is veel gedaan maar ook nog het nodige te doen om problemen rondom bijvoorbeeld mest, klimaat en stikstof op te lossen. Dit heeft geleid tot een ingewikkeld regelcomplex waarin de ruimte voor ondernemerschap beperkt wordt. Het huidige economische model gericht op zo veel mogelijk productie tegen zo laag mogelijke kosten biedt voor veel boeren en ketenpartijen onvoldoende mogelijkheden om te verduurzamen. </w:t>
      </w:r>
    </w:p>
    <w:p w14:paraId="1C242168" w14:textId="77777777" w:rsidR="00636EB0" w:rsidRDefault="00636EB0" w:rsidP="00636EB0"/>
    <w:p w14:paraId="312244FC" w14:textId="77777777" w:rsidR="00636EB0" w:rsidRDefault="00636EB0" w:rsidP="00636EB0">
      <w:r>
        <w:t xml:space="preserve">Er is daarom een helder en concreet perspectief nodig op een toekomstbestendige, want economisch en ecologisch duurzame landbouw. Daarvoor zijn (politieke) keuzes en afspraken nodig. Deze moeten er voor zorgen dat er duidelijke doelen voor een duurzame productie komen die individuele boeren en ketenpartijen zowel duidelijkheid als langjarig handelingsperspectief geven. Daarbij is ook nodig dat duurzame investeringen renderen op bedrijven en in de keten en dat gezonde en duurzame consumptie bevorderd wordt. </w:t>
      </w:r>
    </w:p>
    <w:p w14:paraId="0ABD45DA" w14:textId="77777777" w:rsidR="00636EB0" w:rsidRDefault="00636EB0" w:rsidP="00636EB0"/>
    <w:p w14:paraId="1A2D688E" w14:textId="77777777" w:rsidR="00636EB0" w:rsidRDefault="00636EB0" w:rsidP="00636EB0"/>
    <w:p w14:paraId="5B10D771" w14:textId="77777777" w:rsidR="00636EB0" w:rsidRDefault="00636EB0" w:rsidP="00636EB0"/>
    <w:p w14:paraId="3025EB4F" w14:textId="77777777" w:rsidR="00636EB0" w:rsidRDefault="00636EB0" w:rsidP="00636EB0">
      <w:r>
        <w:lastRenderedPageBreak/>
        <w:t xml:space="preserve">Het bedoelde toekomstperspectief vraagt om een brede, integrale benadering, met aandacht voor de wisselwerking met andere sectoren van de economie, voor de kwaliteit van natuur en landschap, en voor de vitaliteit van het landelijk gebied. Integraal ook in de zin dat de economische, de sociale en de ecologische dimensie in onderlinge samenhang worden bezien. </w:t>
      </w:r>
    </w:p>
    <w:p w14:paraId="39C106B3" w14:textId="77777777" w:rsidR="00636EB0" w:rsidRDefault="00636EB0" w:rsidP="00636EB0"/>
    <w:p w14:paraId="3D2AC211" w14:textId="77777777" w:rsidR="00636EB0" w:rsidRDefault="00636EB0" w:rsidP="00636EB0">
      <w:r>
        <w:t xml:space="preserve">Ik wil u vragen in een verkenning in beeld te brengen op welke thema’s er, aanvullend aan wat reeds in gang is gezet, urgentie en draagvlak is om dergelijke afspraken te maken met relevante partijen, waar een gemeenschappelijke basis tussen verschillende partijen bestaat om tot dergelijke afspraken te komen, en welke politieke keuzes nodig zijn om tot voldoende duidelijke kaders en randvoorwaarden te komen om een breed gedragen akkoord mogelijk te maken. Ik verzoek u daarbij aandacht te hebben voor verschillen tussen de verschillende sectoren in de landbouw en tussen gebieden. </w:t>
      </w:r>
    </w:p>
    <w:p w14:paraId="2C63D321" w14:textId="77777777" w:rsidR="00636EB0" w:rsidRDefault="00636EB0" w:rsidP="00636EB0"/>
    <w:p w14:paraId="0CA7615F" w14:textId="77777777" w:rsidR="00636EB0" w:rsidRDefault="00636EB0" w:rsidP="00636EB0">
      <w:r>
        <w:t xml:space="preserve">Ik verzoek u om bij deze verkenning bij relevante partijen te inventariseren welke verwachtingen/ambities men heeft en welke problemen/dilemma’s men ervaart op weg naar een in alle opzichten duurzame landbouw. Bij de relevante partijen gaat het in ieder geval om sectorpartijen, partijen uit de hele keten (van veevoerleveranciers tot afzetmarkten en consumenten), maatschappelijke organisaties, financiers en regionale overheden. Daar bestaan al veel beelden van gewenste ontwikkelingen. Vanzelfsprekend kunt u bij dit traject een beroep doen op de expertise van mijn ministerie.  </w:t>
      </w:r>
    </w:p>
    <w:p w14:paraId="0C4F3ED3" w14:textId="77777777" w:rsidR="00A94DDF" w:rsidRDefault="00A94DDF" w:rsidP="00F90A14"/>
    <w:p w14:paraId="5729D8CD" w14:textId="77777777" w:rsidR="00CC2958" w:rsidRDefault="00A94DDF" w:rsidP="00F90A14">
      <w:r>
        <w:t xml:space="preserve">Ik verzoek u </w:t>
      </w:r>
      <w:r w:rsidR="00220A3B">
        <w:t>de verkenning</w:t>
      </w:r>
      <w:r>
        <w:t xml:space="preserve">, met het oog op de formatie van een nieuw kabinet, uiterlijk begin april op te leveren. </w:t>
      </w:r>
    </w:p>
    <w:p w14:paraId="7B6F1A7E" w14:textId="77777777" w:rsidR="007C7AD9" w:rsidRDefault="007C7AD9" w:rsidP="00810C93"/>
    <w:p w14:paraId="705854CC" w14:textId="77777777" w:rsidR="00584BAC" w:rsidRDefault="00A94DDF" w:rsidP="00810C93">
      <w:r w:rsidRPr="00EC58D9">
        <w:t>Met vriendelijke groet,</w:t>
      </w:r>
    </w:p>
    <w:p w14:paraId="07BA0E39" w14:textId="77777777" w:rsidR="007239A1" w:rsidRPr="00EC58D9" w:rsidRDefault="007239A1" w:rsidP="007255FC"/>
    <w:p w14:paraId="07C05AC8" w14:textId="77777777" w:rsidR="007239A1" w:rsidRPr="00EC58D9" w:rsidRDefault="007239A1" w:rsidP="007255FC"/>
    <w:p w14:paraId="7967555D" w14:textId="77777777" w:rsidR="007239A1" w:rsidRPr="00EC58D9" w:rsidRDefault="007239A1" w:rsidP="007255FC"/>
    <w:p w14:paraId="0C42BF28" w14:textId="77777777" w:rsidR="007239A1" w:rsidRPr="00EC58D9" w:rsidRDefault="007239A1" w:rsidP="007255FC"/>
    <w:p w14:paraId="77AC2A6F" w14:textId="77777777" w:rsidR="007239A1" w:rsidRPr="00EC58D9" w:rsidRDefault="00A94DDF" w:rsidP="007255FC">
      <w:r w:rsidRPr="00EC58D9">
        <w:t>Carola Schouten</w:t>
      </w:r>
    </w:p>
    <w:p w14:paraId="22E4DA6A" w14:textId="77777777" w:rsidR="00377C58" w:rsidRDefault="00A94DDF" w:rsidP="00810C93">
      <w:r w:rsidRPr="00EC58D9">
        <w:t>Minister van Landbouw, Natuur en Voedselkwaliteit</w:t>
      </w:r>
    </w:p>
    <w:sectPr w:rsidR="00377C5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B619E" w14:textId="77777777" w:rsidR="00EC4C9B" w:rsidRDefault="00EC4C9B">
      <w:pPr>
        <w:spacing w:line="240" w:lineRule="auto"/>
      </w:pPr>
      <w:r>
        <w:separator/>
      </w:r>
    </w:p>
  </w:endnote>
  <w:endnote w:type="continuationSeparator" w:id="0">
    <w:p w14:paraId="267864DD" w14:textId="77777777" w:rsidR="00EC4C9B" w:rsidRDefault="00EC4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8D62" w14:textId="77777777" w:rsidR="00EC4C9B" w:rsidRPr="00BC3B53" w:rsidRDefault="00EC4C9B"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C4C9B" w14:paraId="34F36010" w14:textId="77777777" w:rsidTr="00CA6A25">
      <w:trPr>
        <w:trHeight w:hRule="exact" w:val="240"/>
      </w:trPr>
      <w:tc>
        <w:tcPr>
          <w:tcW w:w="7601" w:type="dxa"/>
          <w:shd w:val="clear" w:color="auto" w:fill="auto"/>
        </w:tcPr>
        <w:p w14:paraId="17DA9DCE" w14:textId="77777777" w:rsidR="00EC4C9B" w:rsidRDefault="00EC4C9B" w:rsidP="003F1F6B">
          <w:pPr>
            <w:pStyle w:val="Huisstijl-Rubricering"/>
          </w:pPr>
        </w:p>
      </w:tc>
      <w:tc>
        <w:tcPr>
          <w:tcW w:w="2156" w:type="dxa"/>
        </w:tcPr>
        <w:p w14:paraId="38E499F7" w14:textId="31EBF59E" w:rsidR="00EC4C9B" w:rsidRPr="00645414" w:rsidRDefault="00EC4C9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A31E6C">
            <w:fldChar w:fldCharType="begin"/>
          </w:r>
          <w:r w:rsidR="00A31E6C">
            <w:instrText xml:space="preserve"> SECTIONPAGES   \* MERGEFORMAT </w:instrText>
          </w:r>
          <w:r w:rsidR="00A31E6C">
            <w:fldChar w:fldCharType="separate"/>
          </w:r>
          <w:r w:rsidR="00E734C0">
            <w:t>2</w:t>
          </w:r>
          <w:r w:rsidR="00A31E6C">
            <w:fldChar w:fldCharType="end"/>
          </w:r>
        </w:p>
      </w:tc>
    </w:tr>
  </w:tbl>
  <w:p w14:paraId="77B91CA7" w14:textId="77777777" w:rsidR="00EC4C9B" w:rsidRPr="00BC3B53" w:rsidRDefault="00EC4C9B"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C4C9B" w14:paraId="43C83633" w14:textId="77777777" w:rsidTr="00CA6A25">
      <w:trPr>
        <w:trHeight w:hRule="exact" w:val="240"/>
      </w:trPr>
      <w:tc>
        <w:tcPr>
          <w:tcW w:w="7601" w:type="dxa"/>
          <w:shd w:val="clear" w:color="auto" w:fill="auto"/>
        </w:tcPr>
        <w:p w14:paraId="76B0A38E" w14:textId="77777777" w:rsidR="00EC4C9B" w:rsidRDefault="00EC4C9B" w:rsidP="008C356D">
          <w:pPr>
            <w:pStyle w:val="Huisstijl-Rubricering"/>
          </w:pPr>
        </w:p>
      </w:tc>
      <w:tc>
        <w:tcPr>
          <w:tcW w:w="2170" w:type="dxa"/>
        </w:tcPr>
        <w:p w14:paraId="717F82C2" w14:textId="35701C8A" w:rsidR="00EC4C9B" w:rsidRPr="00ED539E" w:rsidRDefault="00EC4C9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A31E6C">
            <w:fldChar w:fldCharType="begin"/>
          </w:r>
          <w:r w:rsidR="00A31E6C">
            <w:instrText xml:space="preserve"> SECTIONPAGES   \* MERGEFORMAT </w:instrText>
          </w:r>
          <w:r w:rsidR="00A31E6C">
            <w:fldChar w:fldCharType="separate"/>
          </w:r>
          <w:r w:rsidR="00E734C0">
            <w:t>2</w:t>
          </w:r>
          <w:r w:rsidR="00A31E6C">
            <w:fldChar w:fldCharType="end"/>
          </w:r>
        </w:p>
      </w:tc>
    </w:tr>
  </w:tbl>
  <w:p w14:paraId="72D427C1" w14:textId="77777777" w:rsidR="00EC4C9B" w:rsidRPr="00BC3B53" w:rsidRDefault="00EC4C9B" w:rsidP="008C356D">
    <w:pPr>
      <w:pStyle w:val="Voettekst"/>
      <w:spacing w:line="240" w:lineRule="auto"/>
      <w:rPr>
        <w:sz w:val="2"/>
        <w:szCs w:val="2"/>
      </w:rPr>
    </w:pPr>
  </w:p>
  <w:p w14:paraId="50060029" w14:textId="77777777" w:rsidR="00EC4C9B" w:rsidRPr="00BC3B53" w:rsidRDefault="00EC4C9B"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BD22D" w14:textId="77777777" w:rsidR="00EC4C9B" w:rsidRDefault="00EC4C9B">
      <w:pPr>
        <w:spacing w:line="240" w:lineRule="auto"/>
      </w:pPr>
      <w:r>
        <w:separator/>
      </w:r>
    </w:p>
  </w:footnote>
  <w:footnote w:type="continuationSeparator" w:id="0">
    <w:p w14:paraId="4935DEDD" w14:textId="77777777" w:rsidR="00EC4C9B" w:rsidRDefault="00EC4C9B">
      <w:pPr>
        <w:spacing w:line="240" w:lineRule="auto"/>
      </w:pPr>
      <w:r>
        <w:continuationSeparator/>
      </w:r>
    </w:p>
  </w:footnote>
  <w:footnote w:id="1">
    <w:p w14:paraId="7FFFF3A3" w14:textId="77777777" w:rsidR="00636EB0" w:rsidRPr="00E87BDB" w:rsidRDefault="00636EB0" w:rsidP="00636EB0">
      <w:pPr>
        <w:pStyle w:val="Voetnoottekst"/>
        <w:rPr>
          <w:lang w:val="en-US"/>
        </w:rPr>
      </w:pPr>
      <w:r>
        <w:rPr>
          <w:rStyle w:val="Voetnootmarkering"/>
        </w:rPr>
        <w:footnoteRef/>
      </w:r>
      <w:r>
        <w:t xml:space="preserve"> </w:t>
      </w:r>
      <w:proofErr w:type="spellStart"/>
      <w:r>
        <w:rPr>
          <w:lang w:val="en-US"/>
        </w:rPr>
        <w:t>Kamerstuk</w:t>
      </w:r>
      <w:proofErr w:type="spellEnd"/>
      <w:r>
        <w:rPr>
          <w:lang w:val="en-US"/>
        </w:rPr>
        <w:t xml:space="preserve"> 35 600, nr.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C4C9B" w14:paraId="64CBA544" w14:textId="77777777" w:rsidTr="00A50CF6">
      <w:tc>
        <w:tcPr>
          <w:tcW w:w="2156" w:type="dxa"/>
          <w:shd w:val="clear" w:color="auto" w:fill="auto"/>
        </w:tcPr>
        <w:p w14:paraId="7CB91E48" w14:textId="77777777" w:rsidR="00EC4C9B" w:rsidRPr="005819CE" w:rsidRDefault="00EC4C9B" w:rsidP="00A50CF6">
          <w:pPr>
            <w:pStyle w:val="Huisstijl-Adres"/>
            <w:rPr>
              <w:b/>
            </w:rPr>
          </w:pPr>
          <w:r>
            <w:rPr>
              <w:b/>
            </w:rPr>
            <w:t>Directoraat-generaal Agro</w:t>
          </w:r>
          <w:r w:rsidRPr="005819CE">
            <w:rPr>
              <w:b/>
            </w:rPr>
            <w:br/>
          </w:r>
          <w:r>
            <w:t>Directie Dierlijke Agroketens en Dierenwelzijn</w:t>
          </w:r>
        </w:p>
      </w:tc>
    </w:tr>
    <w:tr w:rsidR="00EC4C9B" w14:paraId="7AE79928" w14:textId="77777777" w:rsidTr="00A50CF6">
      <w:trPr>
        <w:trHeight w:hRule="exact" w:val="200"/>
      </w:trPr>
      <w:tc>
        <w:tcPr>
          <w:tcW w:w="2156" w:type="dxa"/>
          <w:shd w:val="clear" w:color="auto" w:fill="auto"/>
        </w:tcPr>
        <w:p w14:paraId="73901E4E" w14:textId="77777777" w:rsidR="00EC4C9B" w:rsidRPr="005819CE" w:rsidRDefault="00EC4C9B" w:rsidP="00A50CF6"/>
      </w:tc>
    </w:tr>
    <w:tr w:rsidR="00EC4C9B" w14:paraId="060BA70C" w14:textId="77777777" w:rsidTr="00502512">
      <w:trPr>
        <w:trHeight w:hRule="exact" w:val="774"/>
      </w:trPr>
      <w:tc>
        <w:tcPr>
          <w:tcW w:w="2156" w:type="dxa"/>
          <w:shd w:val="clear" w:color="auto" w:fill="auto"/>
        </w:tcPr>
        <w:p w14:paraId="21EB996E" w14:textId="77777777" w:rsidR="00EC4C9B" w:rsidRDefault="00EC4C9B" w:rsidP="003A5290">
          <w:pPr>
            <w:pStyle w:val="Huisstijl-Kopje"/>
          </w:pPr>
          <w:r>
            <w:t>Ons kenmerk</w:t>
          </w:r>
        </w:p>
        <w:p w14:paraId="6669DB36" w14:textId="77777777" w:rsidR="00EC4C9B" w:rsidRPr="005819CE" w:rsidRDefault="00EC4C9B"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21026095</w:t>
              </w:r>
              <w:r>
                <w:rPr>
                  <w:b w:val="0"/>
                </w:rPr>
                <w:fldChar w:fldCharType="end"/>
              </w:r>
            </w:sdtContent>
          </w:sdt>
        </w:p>
      </w:tc>
    </w:tr>
  </w:tbl>
  <w:p w14:paraId="08143794" w14:textId="77777777" w:rsidR="00EC4C9B" w:rsidRDefault="00EC4C9B" w:rsidP="008C356D"/>
  <w:p w14:paraId="0AA4CF6F" w14:textId="77777777" w:rsidR="00EC4C9B" w:rsidRPr="00740712" w:rsidRDefault="00EC4C9B" w:rsidP="008C356D"/>
  <w:p w14:paraId="6FB67E4F" w14:textId="77777777" w:rsidR="00EC4C9B" w:rsidRPr="00217880" w:rsidRDefault="00EC4C9B" w:rsidP="008C356D">
    <w:pPr>
      <w:spacing w:line="0" w:lineRule="atLeast"/>
      <w:rPr>
        <w:sz w:val="2"/>
        <w:szCs w:val="2"/>
      </w:rPr>
    </w:pPr>
  </w:p>
  <w:p w14:paraId="47188440" w14:textId="77777777" w:rsidR="00EC4C9B" w:rsidRDefault="00EC4C9B" w:rsidP="004F44C2">
    <w:pPr>
      <w:pStyle w:val="Koptekst"/>
      <w:rPr>
        <w:rFonts w:cs="Verdana-Bold"/>
        <w:b/>
        <w:bCs/>
        <w:smallCaps/>
        <w:szCs w:val="18"/>
      </w:rPr>
    </w:pPr>
  </w:p>
  <w:p w14:paraId="1296664A" w14:textId="77777777" w:rsidR="00EC4C9B" w:rsidRDefault="00EC4C9B" w:rsidP="004F44C2"/>
  <w:p w14:paraId="2EDEF2F6" w14:textId="77777777" w:rsidR="00EC4C9B" w:rsidRPr="00740712" w:rsidRDefault="00EC4C9B" w:rsidP="004F44C2"/>
  <w:p w14:paraId="3A1B852F" w14:textId="77777777" w:rsidR="00EC4C9B" w:rsidRPr="00217880" w:rsidRDefault="00EC4C9B"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EC4C9B" w14:paraId="1DFE8410" w14:textId="77777777" w:rsidTr="00751A6A">
      <w:trPr>
        <w:trHeight w:val="2636"/>
      </w:trPr>
      <w:tc>
        <w:tcPr>
          <w:tcW w:w="737" w:type="dxa"/>
          <w:shd w:val="clear" w:color="auto" w:fill="auto"/>
        </w:tcPr>
        <w:p w14:paraId="28252685" w14:textId="77777777" w:rsidR="00EC4C9B" w:rsidRDefault="00EC4C9B" w:rsidP="00D0609E">
          <w:pPr>
            <w:framePr w:w="6340" w:h="2750" w:hRule="exact" w:hSpace="180" w:wrap="around" w:vAnchor="page" w:hAnchor="text" w:x="3873" w:y="-140"/>
            <w:spacing w:line="240" w:lineRule="auto"/>
          </w:pPr>
        </w:p>
      </w:tc>
      <w:tc>
        <w:tcPr>
          <w:tcW w:w="5156" w:type="dxa"/>
          <w:shd w:val="clear" w:color="auto" w:fill="auto"/>
        </w:tcPr>
        <w:p w14:paraId="3443897E" w14:textId="77777777" w:rsidR="00EC4C9B" w:rsidRDefault="00EC4C9B" w:rsidP="00D0609E">
          <w:pPr>
            <w:rPr>
              <w:szCs w:val="18"/>
            </w:rPr>
          </w:pPr>
          <w:r>
            <w:rPr>
              <w:noProof/>
            </w:rPr>
            <w:drawing>
              <wp:inline distT="0" distB="0" distL="0" distR="0" wp14:anchorId="0DB5FD50" wp14:editId="19C39A37">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31284"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481D12C2" w14:textId="77777777" w:rsidR="00EC4C9B" w:rsidRDefault="00EC4C9B" w:rsidP="00D0609E">
    <w:pPr>
      <w:framePr w:w="6340" w:h="2750" w:hRule="exact" w:hSpace="180" w:wrap="around" w:vAnchor="page" w:hAnchor="text" w:x="3873" w:y="-140"/>
    </w:pPr>
  </w:p>
  <w:p w14:paraId="1E65781E" w14:textId="77777777" w:rsidR="00EC4C9B" w:rsidRDefault="00EC4C9B"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C4C9B" w14:paraId="3E19E44C" w14:textId="77777777" w:rsidTr="00A50CF6">
      <w:tc>
        <w:tcPr>
          <w:tcW w:w="2160" w:type="dxa"/>
          <w:shd w:val="clear" w:color="auto" w:fill="auto"/>
        </w:tcPr>
        <w:p w14:paraId="35BDCFFF" w14:textId="77777777" w:rsidR="00EC4C9B" w:rsidRPr="005819CE" w:rsidRDefault="00EC4C9B" w:rsidP="00A50CF6">
          <w:pPr>
            <w:pStyle w:val="Huisstijl-Adres"/>
            <w:rPr>
              <w:b/>
            </w:rPr>
          </w:pPr>
          <w:r>
            <w:rPr>
              <w:b/>
            </w:rPr>
            <w:t>Directoraat-generaal Agro</w:t>
          </w:r>
          <w:r w:rsidRPr="005819CE">
            <w:rPr>
              <w:b/>
            </w:rPr>
            <w:br/>
          </w:r>
          <w:r>
            <w:t>Directie Dierlijke Agroketens en Dierenwelzijn</w:t>
          </w:r>
        </w:p>
        <w:p w14:paraId="4DE12CD9" w14:textId="77777777" w:rsidR="00EC4C9B" w:rsidRPr="00BE5ED9" w:rsidRDefault="00EC4C9B" w:rsidP="00A50CF6">
          <w:pPr>
            <w:pStyle w:val="Huisstijl-Adres"/>
          </w:pPr>
          <w:r>
            <w:rPr>
              <w:b/>
            </w:rPr>
            <w:t>Bezoekadres</w:t>
          </w:r>
          <w:r>
            <w:rPr>
              <w:b/>
            </w:rPr>
            <w:br/>
          </w:r>
          <w:r>
            <w:t>Bezuidenhoutseweg 73</w:t>
          </w:r>
          <w:r w:rsidRPr="005819CE">
            <w:br/>
          </w:r>
          <w:r>
            <w:t>2594 AC Den Haag</w:t>
          </w:r>
        </w:p>
        <w:p w14:paraId="5282580C" w14:textId="77777777" w:rsidR="00EC4C9B" w:rsidRDefault="00EC4C9B" w:rsidP="0098788A">
          <w:pPr>
            <w:pStyle w:val="Huisstijl-Adres"/>
          </w:pPr>
          <w:r>
            <w:rPr>
              <w:b/>
            </w:rPr>
            <w:t>Postadres</w:t>
          </w:r>
          <w:r>
            <w:rPr>
              <w:b/>
            </w:rPr>
            <w:br/>
          </w:r>
          <w:r>
            <w:t>Postbus 20401</w:t>
          </w:r>
          <w:r w:rsidRPr="005819CE">
            <w:br/>
            <w:t>2500 E</w:t>
          </w:r>
          <w:r>
            <w:t>K</w:t>
          </w:r>
          <w:r w:rsidRPr="005819CE">
            <w:t xml:space="preserve"> Den Haag</w:t>
          </w:r>
        </w:p>
        <w:p w14:paraId="6D78AEAE" w14:textId="77777777" w:rsidR="00EC4C9B" w:rsidRPr="005B3814" w:rsidRDefault="00EC4C9B" w:rsidP="0098788A">
          <w:pPr>
            <w:pStyle w:val="Huisstijl-Adres"/>
          </w:pPr>
          <w:r>
            <w:rPr>
              <w:b/>
            </w:rPr>
            <w:t>Overheidsidentificatienr</w:t>
          </w:r>
          <w:r>
            <w:rPr>
              <w:b/>
            </w:rPr>
            <w:br/>
          </w:r>
          <w:r>
            <w:rPr>
              <w:rFonts w:cs="Agrofont"/>
              <w:iCs/>
            </w:rPr>
            <w:t>00000001858272854000</w:t>
          </w:r>
        </w:p>
        <w:p w14:paraId="52C3D6F2" w14:textId="45BB24BA" w:rsidR="00EC4C9B" w:rsidRPr="007C3BA4" w:rsidRDefault="00EC4C9B" w:rsidP="00A50CF6">
          <w:pPr>
            <w:pStyle w:val="Huisstijl-Adres"/>
            <w:rPr>
              <w:u w:val="single"/>
            </w:rPr>
          </w:pPr>
          <w:r>
            <w:t>T</w:t>
          </w:r>
          <w:r>
            <w:tab/>
            <w:t>070 379 8911 (algemeen)</w:t>
          </w:r>
          <w:r w:rsidRPr="005819CE">
            <w:br/>
          </w:r>
          <w:r>
            <w:t>F</w:t>
          </w:r>
          <w:r>
            <w:tab/>
            <w:t>070 378 6100 (algemeen)</w:t>
          </w:r>
          <w:r w:rsidRPr="005819CE">
            <w:br/>
          </w:r>
          <w:r>
            <w:t>www.rijksoverheid.nl/lnv</w:t>
          </w:r>
        </w:p>
      </w:tc>
    </w:tr>
    <w:tr w:rsidR="00EC4C9B" w14:paraId="04B9BBF3" w14:textId="77777777" w:rsidTr="00A50CF6">
      <w:trPr>
        <w:trHeight w:hRule="exact" w:val="200"/>
      </w:trPr>
      <w:tc>
        <w:tcPr>
          <w:tcW w:w="2160" w:type="dxa"/>
          <w:shd w:val="clear" w:color="auto" w:fill="auto"/>
        </w:tcPr>
        <w:p w14:paraId="0257FE0C" w14:textId="77777777" w:rsidR="00EC4C9B" w:rsidRPr="005819CE" w:rsidRDefault="00EC4C9B" w:rsidP="00A50CF6"/>
      </w:tc>
    </w:tr>
    <w:tr w:rsidR="00EC4C9B" w14:paraId="71CB3F0A" w14:textId="77777777" w:rsidTr="00A50CF6">
      <w:tc>
        <w:tcPr>
          <w:tcW w:w="2160" w:type="dxa"/>
          <w:shd w:val="clear" w:color="auto" w:fill="auto"/>
        </w:tcPr>
        <w:p w14:paraId="646C057C" w14:textId="77777777" w:rsidR="00EC4C9B" w:rsidRPr="005819CE" w:rsidRDefault="00EC4C9B" w:rsidP="000C0163">
          <w:pPr>
            <w:pStyle w:val="Huisstijl-Kopje"/>
          </w:pPr>
          <w:r>
            <w:t>Ons kenmerk</w:t>
          </w:r>
          <w:r w:rsidRPr="005819CE">
            <w:t xml:space="preserve"> </w:t>
          </w:r>
        </w:p>
        <w:p w14:paraId="1F1B5D53" w14:textId="77777777" w:rsidR="00EC4C9B" w:rsidRPr="005819CE" w:rsidRDefault="00EC4C9B" w:rsidP="000C0163">
          <w:pPr>
            <w:pStyle w:val="Huisstijl-Gegeven"/>
          </w:pPr>
          <w:r>
            <w:t xml:space="preserve">DGA-DAD / </w:t>
          </w:r>
          <w:sdt>
            <w:sdtPr>
              <w:alias w:val="documentId"/>
              <w:id w:val="-542980268"/>
              <w:placeholder>
                <w:docPart w:val="DefaultPlaceholder_-1854013440"/>
              </w:placeholder>
            </w:sdtPr>
            <w:sdtEndPr/>
            <w:sdtContent>
              <w:r w:rsidR="00A31E6C">
                <w:fldChar w:fldCharType="begin"/>
              </w:r>
              <w:r w:rsidR="00A31E6C">
                <w:instrText xml:space="preserve"> DOCPROPERTY  "documentId"  \* MERGEFORMAT </w:instrText>
              </w:r>
              <w:r w:rsidR="00A31E6C">
                <w:fldChar w:fldCharType="separate"/>
              </w:r>
              <w:r>
                <w:t>21026095</w:t>
              </w:r>
              <w:r w:rsidR="00A31E6C">
                <w:fldChar w:fldCharType="end"/>
              </w:r>
            </w:sdtContent>
          </w:sdt>
        </w:p>
        <w:p w14:paraId="0D0772C9" w14:textId="77777777" w:rsidR="00EC4C9B" w:rsidRPr="005819CE" w:rsidRDefault="00EC4C9B" w:rsidP="007C3BA4">
          <w:pPr>
            <w:pStyle w:val="Huisstijl-Kopje"/>
          </w:pPr>
        </w:p>
      </w:tc>
    </w:tr>
  </w:tbl>
  <w:p w14:paraId="1D3E616A" w14:textId="77777777" w:rsidR="00EC4C9B" w:rsidRPr="00121BF0" w:rsidRDefault="00EC4C9B"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C4C9B" w14:paraId="173848FA" w14:textId="77777777" w:rsidTr="009E2051">
      <w:trPr>
        <w:trHeight w:val="400"/>
      </w:trPr>
      <w:tc>
        <w:tcPr>
          <w:tcW w:w="7520" w:type="dxa"/>
          <w:gridSpan w:val="2"/>
          <w:shd w:val="clear" w:color="auto" w:fill="auto"/>
        </w:tcPr>
        <w:p w14:paraId="7D2BDFDE" w14:textId="77777777" w:rsidR="00EC4C9B" w:rsidRPr="00BC3B53" w:rsidRDefault="00EC4C9B" w:rsidP="00A50CF6">
          <w:pPr>
            <w:pStyle w:val="Huisstijl-Retouradres"/>
          </w:pPr>
          <w:r>
            <w:t>&gt; Retouradres Postbus 20401 2500 EK Den Haag</w:t>
          </w:r>
        </w:p>
      </w:tc>
    </w:tr>
    <w:tr w:rsidR="00EC4C9B" w14:paraId="71DCDD23" w14:textId="77777777" w:rsidTr="009E2051">
      <w:tc>
        <w:tcPr>
          <w:tcW w:w="7520" w:type="dxa"/>
          <w:gridSpan w:val="2"/>
          <w:shd w:val="clear" w:color="auto" w:fill="auto"/>
        </w:tcPr>
        <w:p w14:paraId="65546613" w14:textId="77777777" w:rsidR="00EC4C9B" w:rsidRPr="00983E8F" w:rsidRDefault="00EC4C9B" w:rsidP="00A50CF6">
          <w:pPr>
            <w:pStyle w:val="Huisstijl-Rubricering"/>
          </w:pPr>
        </w:p>
      </w:tc>
    </w:tr>
    <w:tr w:rsidR="00EC4C9B" w:rsidRPr="007C3BA4" w14:paraId="561B4AA5" w14:textId="77777777" w:rsidTr="009E2051">
      <w:trPr>
        <w:trHeight w:hRule="exact" w:val="2440"/>
      </w:trPr>
      <w:tc>
        <w:tcPr>
          <w:tcW w:w="7520" w:type="dxa"/>
          <w:gridSpan w:val="2"/>
          <w:shd w:val="clear" w:color="auto" w:fill="auto"/>
        </w:tcPr>
        <w:p w14:paraId="411C79AE" w14:textId="381364DC" w:rsidR="00EC4C9B" w:rsidRDefault="00EC4C9B" w:rsidP="00A50CF6">
          <w:pPr>
            <w:pStyle w:val="Huisstijl-NAW"/>
          </w:pPr>
          <w:r>
            <w:t>D</w:t>
          </w:r>
          <w:r w:rsidR="007C3BA4">
            <w:t>e</w:t>
          </w:r>
          <w:r>
            <w:t xml:space="preserve"> Sociaal- Economische Raad</w:t>
          </w:r>
        </w:p>
        <w:p w14:paraId="7C74ECB0" w14:textId="3AE2378B" w:rsidR="00EC4C9B" w:rsidRPr="007C3BA4" w:rsidRDefault="007C3BA4">
          <w:pPr>
            <w:pStyle w:val="Huisstijl-NAW"/>
            <w:rPr>
              <w:lang w:val="en-US"/>
            </w:rPr>
          </w:pPr>
          <w:r>
            <w:t xml:space="preserve">Mevrouw </w:t>
          </w:r>
          <w:r w:rsidR="00EC4C9B">
            <w:t>drs.</w:t>
          </w:r>
          <w:r w:rsidR="00EC4C9B" w:rsidRPr="007C3BA4">
            <w:t xml:space="preserve"> </w:t>
          </w:r>
          <w:r w:rsidR="00EC4C9B" w:rsidRPr="007C3BA4">
            <w:rPr>
              <w:lang w:val="en-US"/>
            </w:rPr>
            <w:t>M.I. Hamer</w:t>
          </w:r>
        </w:p>
        <w:p w14:paraId="2CA90C08" w14:textId="77777777" w:rsidR="00EC4C9B" w:rsidRPr="007C3BA4" w:rsidRDefault="00EC4C9B">
          <w:pPr>
            <w:pStyle w:val="Huisstijl-NAW"/>
            <w:rPr>
              <w:lang w:val="en-US"/>
            </w:rPr>
          </w:pPr>
          <w:r w:rsidRPr="007C3BA4">
            <w:rPr>
              <w:lang w:val="en-US"/>
            </w:rPr>
            <w:t>Postbus 90405</w:t>
          </w:r>
        </w:p>
        <w:p w14:paraId="6C3F5E8D" w14:textId="477334CF" w:rsidR="00EC4C9B" w:rsidRPr="007C3BA4" w:rsidRDefault="00EC4C9B">
          <w:pPr>
            <w:pStyle w:val="Huisstijl-NAW"/>
            <w:rPr>
              <w:lang w:val="en-US"/>
            </w:rPr>
          </w:pPr>
          <w:r w:rsidRPr="007C3BA4">
            <w:rPr>
              <w:lang w:val="en-US"/>
            </w:rPr>
            <w:t xml:space="preserve">2509 LK </w:t>
          </w:r>
          <w:r w:rsidR="007C3BA4">
            <w:rPr>
              <w:lang w:val="en-US"/>
            </w:rPr>
            <w:t xml:space="preserve"> DEN HAAG</w:t>
          </w:r>
        </w:p>
      </w:tc>
    </w:tr>
    <w:tr w:rsidR="00EC4C9B" w:rsidRPr="007C3BA4" w14:paraId="0627A380" w14:textId="77777777" w:rsidTr="009E2051">
      <w:trPr>
        <w:trHeight w:hRule="exact" w:val="400"/>
      </w:trPr>
      <w:tc>
        <w:tcPr>
          <w:tcW w:w="7520" w:type="dxa"/>
          <w:gridSpan w:val="2"/>
          <w:shd w:val="clear" w:color="auto" w:fill="auto"/>
        </w:tcPr>
        <w:p w14:paraId="700B8CDB" w14:textId="77777777" w:rsidR="00EC4C9B" w:rsidRPr="007C3BA4" w:rsidRDefault="00EC4C9B" w:rsidP="00A50CF6">
          <w:pPr>
            <w:tabs>
              <w:tab w:val="left" w:pos="740"/>
            </w:tabs>
            <w:autoSpaceDE w:val="0"/>
            <w:autoSpaceDN w:val="0"/>
            <w:adjustRightInd w:val="0"/>
            <w:ind w:left="743" w:hanging="743"/>
            <w:rPr>
              <w:rFonts w:cs="Verdana"/>
              <w:szCs w:val="18"/>
              <w:lang w:val="en-US"/>
            </w:rPr>
          </w:pPr>
        </w:p>
      </w:tc>
    </w:tr>
    <w:tr w:rsidR="00EC4C9B" w14:paraId="6922E069" w14:textId="77777777" w:rsidTr="009E2051">
      <w:trPr>
        <w:trHeight w:val="240"/>
      </w:trPr>
      <w:tc>
        <w:tcPr>
          <w:tcW w:w="900" w:type="dxa"/>
          <w:shd w:val="clear" w:color="auto" w:fill="auto"/>
        </w:tcPr>
        <w:p w14:paraId="39B81561" w14:textId="77777777" w:rsidR="00EC4C9B" w:rsidRPr="007709EF" w:rsidRDefault="00EC4C9B" w:rsidP="00A50CF6">
          <w:pPr>
            <w:rPr>
              <w:szCs w:val="18"/>
            </w:rPr>
          </w:pPr>
          <w:r>
            <w:rPr>
              <w:szCs w:val="18"/>
            </w:rPr>
            <w:t>Datum</w:t>
          </w:r>
        </w:p>
      </w:tc>
      <w:tc>
        <w:tcPr>
          <w:tcW w:w="6620" w:type="dxa"/>
          <w:shd w:val="clear" w:color="auto" w:fill="auto"/>
        </w:tcPr>
        <w:p w14:paraId="661906B3" w14:textId="77777777" w:rsidR="00EC4C9B" w:rsidRPr="007709EF" w:rsidRDefault="00EC4C9B" w:rsidP="00A50CF6"/>
      </w:tc>
    </w:tr>
    <w:tr w:rsidR="00EC4C9B" w14:paraId="5FE22104" w14:textId="77777777" w:rsidTr="009E2051">
      <w:trPr>
        <w:trHeight w:val="240"/>
      </w:trPr>
      <w:tc>
        <w:tcPr>
          <w:tcW w:w="900" w:type="dxa"/>
          <w:shd w:val="clear" w:color="auto" w:fill="auto"/>
        </w:tcPr>
        <w:p w14:paraId="7A07FEBF" w14:textId="77777777" w:rsidR="00EC4C9B" w:rsidRPr="007709EF" w:rsidRDefault="00EC4C9B" w:rsidP="00A50CF6">
          <w:pPr>
            <w:rPr>
              <w:szCs w:val="18"/>
            </w:rPr>
          </w:pPr>
          <w:r>
            <w:rPr>
              <w:szCs w:val="18"/>
            </w:rPr>
            <w:t>Betreft</w:t>
          </w:r>
        </w:p>
      </w:tc>
      <w:tc>
        <w:tcPr>
          <w:tcW w:w="6620" w:type="dxa"/>
          <w:shd w:val="clear" w:color="auto" w:fill="auto"/>
        </w:tcPr>
        <w:p w14:paraId="1FC4E717" w14:textId="77777777" w:rsidR="00EC4C9B" w:rsidRPr="007709EF" w:rsidRDefault="00EC4C9B" w:rsidP="00A50CF6">
          <w:r>
            <w:t>Verzoek verkenning landbouwakkoord</w:t>
          </w:r>
        </w:p>
      </w:tc>
    </w:tr>
  </w:tbl>
  <w:p w14:paraId="0119711F" w14:textId="77777777" w:rsidR="00EC4C9B" w:rsidRPr="00BC4AE3" w:rsidRDefault="00EC4C9B"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FA8180E">
      <w:start w:val="1"/>
      <w:numFmt w:val="bullet"/>
      <w:pStyle w:val="Lijstopsomteken"/>
      <w:lvlText w:val="•"/>
      <w:lvlJc w:val="left"/>
      <w:pPr>
        <w:tabs>
          <w:tab w:val="num" w:pos="227"/>
        </w:tabs>
        <w:ind w:left="227" w:hanging="227"/>
      </w:pPr>
      <w:rPr>
        <w:rFonts w:ascii="Verdana" w:hAnsi="Verdana" w:hint="default"/>
        <w:sz w:val="18"/>
        <w:szCs w:val="18"/>
      </w:rPr>
    </w:lvl>
    <w:lvl w:ilvl="1" w:tplc="4C548428" w:tentative="1">
      <w:start w:val="1"/>
      <w:numFmt w:val="bullet"/>
      <w:lvlText w:val="o"/>
      <w:lvlJc w:val="left"/>
      <w:pPr>
        <w:tabs>
          <w:tab w:val="num" w:pos="1440"/>
        </w:tabs>
        <w:ind w:left="1440" w:hanging="360"/>
      </w:pPr>
      <w:rPr>
        <w:rFonts w:ascii="Courier New" w:hAnsi="Courier New" w:cs="Courier New" w:hint="default"/>
      </w:rPr>
    </w:lvl>
    <w:lvl w:ilvl="2" w:tplc="66C05CDA" w:tentative="1">
      <w:start w:val="1"/>
      <w:numFmt w:val="bullet"/>
      <w:lvlText w:val=""/>
      <w:lvlJc w:val="left"/>
      <w:pPr>
        <w:tabs>
          <w:tab w:val="num" w:pos="2160"/>
        </w:tabs>
        <w:ind w:left="2160" w:hanging="360"/>
      </w:pPr>
      <w:rPr>
        <w:rFonts w:ascii="Wingdings" w:hAnsi="Wingdings" w:hint="default"/>
      </w:rPr>
    </w:lvl>
    <w:lvl w:ilvl="3" w:tplc="98A09D78" w:tentative="1">
      <w:start w:val="1"/>
      <w:numFmt w:val="bullet"/>
      <w:lvlText w:val=""/>
      <w:lvlJc w:val="left"/>
      <w:pPr>
        <w:tabs>
          <w:tab w:val="num" w:pos="2880"/>
        </w:tabs>
        <w:ind w:left="2880" w:hanging="360"/>
      </w:pPr>
      <w:rPr>
        <w:rFonts w:ascii="Symbol" w:hAnsi="Symbol" w:hint="default"/>
      </w:rPr>
    </w:lvl>
    <w:lvl w:ilvl="4" w:tplc="73B69D22" w:tentative="1">
      <w:start w:val="1"/>
      <w:numFmt w:val="bullet"/>
      <w:lvlText w:val="o"/>
      <w:lvlJc w:val="left"/>
      <w:pPr>
        <w:tabs>
          <w:tab w:val="num" w:pos="3600"/>
        </w:tabs>
        <w:ind w:left="3600" w:hanging="360"/>
      </w:pPr>
      <w:rPr>
        <w:rFonts w:ascii="Courier New" w:hAnsi="Courier New" w:cs="Courier New" w:hint="default"/>
      </w:rPr>
    </w:lvl>
    <w:lvl w:ilvl="5" w:tplc="C2F48ABA" w:tentative="1">
      <w:start w:val="1"/>
      <w:numFmt w:val="bullet"/>
      <w:lvlText w:val=""/>
      <w:lvlJc w:val="left"/>
      <w:pPr>
        <w:tabs>
          <w:tab w:val="num" w:pos="4320"/>
        </w:tabs>
        <w:ind w:left="4320" w:hanging="360"/>
      </w:pPr>
      <w:rPr>
        <w:rFonts w:ascii="Wingdings" w:hAnsi="Wingdings" w:hint="default"/>
      </w:rPr>
    </w:lvl>
    <w:lvl w:ilvl="6" w:tplc="8E32BCA0" w:tentative="1">
      <w:start w:val="1"/>
      <w:numFmt w:val="bullet"/>
      <w:lvlText w:val=""/>
      <w:lvlJc w:val="left"/>
      <w:pPr>
        <w:tabs>
          <w:tab w:val="num" w:pos="5040"/>
        </w:tabs>
        <w:ind w:left="5040" w:hanging="360"/>
      </w:pPr>
      <w:rPr>
        <w:rFonts w:ascii="Symbol" w:hAnsi="Symbol" w:hint="default"/>
      </w:rPr>
    </w:lvl>
    <w:lvl w:ilvl="7" w:tplc="DD6E4C22" w:tentative="1">
      <w:start w:val="1"/>
      <w:numFmt w:val="bullet"/>
      <w:lvlText w:val="o"/>
      <w:lvlJc w:val="left"/>
      <w:pPr>
        <w:tabs>
          <w:tab w:val="num" w:pos="5760"/>
        </w:tabs>
        <w:ind w:left="5760" w:hanging="360"/>
      </w:pPr>
      <w:rPr>
        <w:rFonts w:ascii="Courier New" w:hAnsi="Courier New" w:cs="Courier New" w:hint="default"/>
      </w:rPr>
    </w:lvl>
    <w:lvl w:ilvl="8" w:tplc="03CC23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850CDBE">
      <w:start w:val="1"/>
      <w:numFmt w:val="bullet"/>
      <w:pStyle w:val="Lijstopsomteken2"/>
      <w:lvlText w:val="–"/>
      <w:lvlJc w:val="left"/>
      <w:pPr>
        <w:tabs>
          <w:tab w:val="num" w:pos="227"/>
        </w:tabs>
        <w:ind w:left="227" w:firstLine="0"/>
      </w:pPr>
      <w:rPr>
        <w:rFonts w:ascii="Verdana" w:hAnsi="Verdana" w:hint="default"/>
      </w:rPr>
    </w:lvl>
    <w:lvl w:ilvl="1" w:tplc="6F60301C" w:tentative="1">
      <w:start w:val="1"/>
      <w:numFmt w:val="bullet"/>
      <w:lvlText w:val="o"/>
      <w:lvlJc w:val="left"/>
      <w:pPr>
        <w:tabs>
          <w:tab w:val="num" w:pos="1440"/>
        </w:tabs>
        <w:ind w:left="1440" w:hanging="360"/>
      </w:pPr>
      <w:rPr>
        <w:rFonts w:ascii="Courier New" w:hAnsi="Courier New" w:cs="Courier New" w:hint="default"/>
      </w:rPr>
    </w:lvl>
    <w:lvl w:ilvl="2" w:tplc="E6DC2F72" w:tentative="1">
      <w:start w:val="1"/>
      <w:numFmt w:val="bullet"/>
      <w:lvlText w:val=""/>
      <w:lvlJc w:val="left"/>
      <w:pPr>
        <w:tabs>
          <w:tab w:val="num" w:pos="2160"/>
        </w:tabs>
        <w:ind w:left="2160" w:hanging="360"/>
      </w:pPr>
      <w:rPr>
        <w:rFonts w:ascii="Wingdings" w:hAnsi="Wingdings" w:hint="default"/>
      </w:rPr>
    </w:lvl>
    <w:lvl w:ilvl="3" w:tplc="7812AB74" w:tentative="1">
      <w:start w:val="1"/>
      <w:numFmt w:val="bullet"/>
      <w:lvlText w:val=""/>
      <w:lvlJc w:val="left"/>
      <w:pPr>
        <w:tabs>
          <w:tab w:val="num" w:pos="2880"/>
        </w:tabs>
        <w:ind w:left="2880" w:hanging="360"/>
      </w:pPr>
      <w:rPr>
        <w:rFonts w:ascii="Symbol" w:hAnsi="Symbol" w:hint="default"/>
      </w:rPr>
    </w:lvl>
    <w:lvl w:ilvl="4" w:tplc="241A6F92" w:tentative="1">
      <w:start w:val="1"/>
      <w:numFmt w:val="bullet"/>
      <w:lvlText w:val="o"/>
      <w:lvlJc w:val="left"/>
      <w:pPr>
        <w:tabs>
          <w:tab w:val="num" w:pos="3600"/>
        </w:tabs>
        <w:ind w:left="3600" w:hanging="360"/>
      </w:pPr>
      <w:rPr>
        <w:rFonts w:ascii="Courier New" w:hAnsi="Courier New" w:cs="Courier New" w:hint="default"/>
      </w:rPr>
    </w:lvl>
    <w:lvl w:ilvl="5" w:tplc="D5D4D1C6" w:tentative="1">
      <w:start w:val="1"/>
      <w:numFmt w:val="bullet"/>
      <w:lvlText w:val=""/>
      <w:lvlJc w:val="left"/>
      <w:pPr>
        <w:tabs>
          <w:tab w:val="num" w:pos="4320"/>
        </w:tabs>
        <w:ind w:left="4320" w:hanging="360"/>
      </w:pPr>
      <w:rPr>
        <w:rFonts w:ascii="Wingdings" w:hAnsi="Wingdings" w:hint="default"/>
      </w:rPr>
    </w:lvl>
    <w:lvl w:ilvl="6" w:tplc="0FFC82BA" w:tentative="1">
      <w:start w:val="1"/>
      <w:numFmt w:val="bullet"/>
      <w:lvlText w:val=""/>
      <w:lvlJc w:val="left"/>
      <w:pPr>
        <w:tabs>
          <w:tab w:val="num" w:pos="5040"/>
        </w:tabs>
        <w:ind w:left="5040" w:hanging="360"/>
      </w:pPr>
      <w:rPr>
        <w:rFonts w:ascii="Symbol" w:hAnsi="Symbol" w:hint="default"/>
      </w:rPr>
    </w:lvl>
    <w:lvl w:ilvl="7" w:tplc="84B0CDBA" w:tentative="1">
      <w:start w:val="1"/>
      <w:numFmt w:val="bullet"/>
      <w:lvlText w:val="o"/>
      <w:lvlJc w:val="left"/>
      <w:pPr>
        <w:tabs>
          <w:tab w:val="num" w:pos="5760"/>
        </w:tabs>
        <w:ind w:left="5760" w:hanging="360"/>
      </w:pPr>
      <w:rPr>
        <w:rFonts w:ascii="Courier New" w:hAnsi="Courier New" w:cs="Courier New" w:hint="default"/>
      </w:rPr>
    </w:lvl>
    <w:lvl w:ilvl="8" w:tplc="13D89F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0A3B"/>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6871"/>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65190"/>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A53C7"/>
    <w:rsid w:val="003B0155"/>
    <w:rsid w:val="003B7EE7"/>
    <w:rsid w:val="003C2CCB"/>
    <w:rsid w:val="003D39EC"/>
    <w:rsid w:val="003E3DD5"/>
    <w:rsid w:val="003F07C6"/>
    <w:rsid w:val="003F1F6B"/>
    <w:rsid w:val="003F3757"/>
    <w:rsid w:val="003F38BD"/>
    <w:rsid w:val="003F44B7"/>
    <w:rsid w:val="004008E9"/>
    <w:rsid w:val="004104F5"/>
    <w:rsid w:val="00413D48"/>
    <w:rsid w:val="00441AC2"/>
    <w:rsid w:val="0044249B"/>
    <w:rsid w:val="0045023C"/>
    <w:rsid w:val="00451A5B"/>
    <w:rsid w:val="00452BCD"/>
    <w:rsid w:val="00452CEA"/>
    <w:rsid w:val="00465B52"/>
    <w:rsid w:val="00466A78"/>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1A0C"/>
    <w:rsid w:val="006048F4"/>
    <w:rsid w:val="0060660A"/>
    <w:rsid w:val="00613B1D"/>
    <w:rsid w:val="00617A44"/>
    <w:rsid w:val="006202B6"/>
    <w:rsid w:val="006247BE"/>
    <w:rsid w:val="00625CD0"/>
    <w:rsid w:val="0062627D"/>
    <w:rsid w:val="00627432"/>
    <w:rsid w:val="00636EB0"/>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3BA4"/>
    <w:rsid w:val="007C406E"/>
    <w:rsid w:val="007C5183"/>
    <w:rsid w:val="007C7573"/>
    <w:rsid w:val="007C7AD9"/>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2694"/>
    <w:rsid w:val="00A63B8C"/>
    <w:rsid w:val="00A715F8"/>
    <w:rsid w:val="00A77F6F"/>
    <w:rsid w:val="00A831FD"/>
    <w:rsid w:val="00A83352"/>
    <w:rsid w:val="00A850A2"/>
    <w:rsid w:val="00A91FA3"/>
    <w:rsid w:val="00A927D3"/>
    <w:rsid w:val="00A94DDF"/>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2958"/>
    <w:rsid w:val="00CC6290"/>
    <w:rsid w:val="00CC6EC7"/>
    <w:rsid w:val="00CC7BA8"/>
    <w:rsid w:val="00CD233D"/>
    <w:rsid w:val="00CD362D"/>
    <w:rsid w:val="00CE101D"/>
    <w:rsid w:val="00CE1814"/>
    <w:rsid w:val="00CE1C84"/>
    <w:rsid w:val="00CE42C0"/>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3E50"/>
    <w:rsid w:val="00D5423B"/>
    <w:rsid w:val="00D54F4E"/>
    <w:rsid w:val="00D604B3"/>
    <w:rsid w:val="00D60BA4"/>
    <w:rsid w:val="00D62419"/>
    <w:rsid w:val="00D75078"/>
    <w:rsid w:val="00D77870"/>
    <w:rsid w:val="00D80977"/>
    <w:rsid w:val="00D80CCE"/>
    <w:rsid w:val="00D86EEA"/>
    <w:rsid w:val="00D87D03"/>
    <w:rsid w:val="00D95C88"/>
    <w:rsid w:val="00D97B2E"/>
    <w:rsid w:val="00DA1D8A"/>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34C0"/>
    <w:rsid w:val="00E77E18"/>
    <w:rsid w:val="00E77F89"/>
    <w:rsid w:val="00E80330"/>
    <w:rsid w:val="00E806C5"/>
    <w:rsid w:val="00E80E71"/>
    <w:rsid w:val="00E850D3"/>
    <w:rsid w:val="00E853D6"/>
    <w:rsid w:val="00E876B9"/>
    <w:rsid w:val="00E87BDB"/>
    <w:rsid w:val="00EC0DFF"/>
    <w:rsid w:val="00EC237D"/>
    <w:rsid w:val="00EC4C9B"/>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B8806C"/>
  <w15:docId w15:val="{65E02619-BC1C-4640-A808-6E677989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87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500DAE">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500DAE"/>
    <w:rsid w:val="0066392B"/>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1966-7646-4FBB-8EAD-658DE7D5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Lautan - Chikoe, C.R. (Rosie)</cp:lastModifiedBy>
  <cp:revision>2</cp:revision>
  <cp:lastPrinted>2009-07-01T14:30:00Z</cp:lastPrinted>
  <dcterms:created xsi:type="dcterms:W3CDTF">2021-02-24T15:22:00Z</dcterms:created>
  <dcterms:modified xsi:type="dcterms:W3CDTF">2021-02-24T15:22:00Z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EckA</vt:lpwstr>
  </property>
  <property fmtid="{D5CDD505-2E9C-101B-9397-08002B2CF9AE}" pid="3" name="A_ADRES">
    <vt:lpwstr>De Sociaal- Economische Raad
drs. M.I. Hamer
Postbus 90405
2509 LK 's-Gravenhage</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Verzoek advies verkenning landbouwakkoord</vt:lpwstr>
  </property>
  <property fmtid="{D5CDD505-2E9C-101B-9397-08002B2CF9AE}" pid="8" name="documentId">
    <vt:lpwstr>21026095</vt:lpwstr>
  </property>
  <property fmtid="{D5CDD505-2E9C-101B-9397-08002B2CF9AE}" pid="9" name="TYPE_ID">
    <vt:lpwstr>Brief</vt:lpwstr>
  </property>
</Properties>
</file>